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490" w14:textId="77777777" w:rsidR="00D95DF4" w:rsidRDefault="00207F6D" w:rsidP="00D95D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86F18" wp14:editId="2E1A9D2C">
                <wp:simplePos x="0" y="0"/>
                <wp:positionH relativeFrom="column">
                  <wp:posOffset>210185</wp:posOffset>
                </wp:positionH>
                <wp:positionV relativeFrom="paragraph">
                  <wp:posOffset>764623</wp:posOffset>
                </wp:positionV>
                <wp:extent cx="6074410" cy="0"/>
                <wp:effectExtent l="0" t="0" r="2159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EFE2" id="直接连接符 3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60.2pt" to="494.8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z7mwEAAJQDAAAOAAAAZHJzL2Uyb0RvYy54bWysU9uO0zAQfUfiHyy/0ySr1YKipvuwK3hB&#10;sOLyAV5n3FiyPdbYNOnfM3bbFAESAvHi+DLnzJwzk+394p04ACWLYZDdppUCgsbRhv0gv355++qN&#10;FCmrMCqHAQZ5hCTvdy9fbOfYww1O6EYgwSQh9XMc5JRz7Jsm6Qm8ShuMEPjRIHmV+Uj7ZiQ1M7t3&#10;zU3b3jUz0hgJNaTEt4+nR7mr/MaAzh+NSZCFGyTXlutKdX0ua7Pbqn5PKk5Wn8tQ/1CFVzZw0pXq&#10;UWUlvpH9hcpbTZjQ5I1G36AxVkPVwGq69ic1nycVoWphc1JcbUr/j1Z/ODyEJ2Ib5pj6FJ+oqFgM&#10;+fLl+sRSzTquZsGShebLu/b17W3HnurLW3MFRkr5HaAXZTNIZ0PRoXp1eJ8yJ+PQSwgfrqnrLh8d&#10;lGAXPoERduRkXUXXqYAHR+KguJ9Kawi5Kz1kvhpdYMY6twLbPwPP8QUKdWL+BrwiamYMeQV7G5B+&#10;lz0vl5LNKf7iwEl3seAZx2NtSrWGW18Vnse0zNaP5wq//ky77wAAAP//AwBQSwMEFAAGAAgAAAAh&#10;ADIf1PTgAAAACgEAAA8AAABkcnMvZG93bnJldi54bWxMj91Kw0AQRu8F32EZwRtpN/3TNGZTVCi9&#10;UJE2PsA2OybB7GzIbtLUp3cEQS/nm8M3Z9LNaBsxYOdrRwpm0wgEUuFMTaWC93w7iUH4oMnoxhEq&#10;OKOHTXZ5kerEuBPtcTiEUnAJ+UQrqEJoEyl9UaHVfupaJN59uM7qwGNXStPpE5fbRs6j6FZaXRNf&#10;qHSLTxUWn4feKthtH/F5de7LpVnt8pshf3n9eouVur4aH+5BBBzDHww/+qwOGTsdXU/Gi0bBYjFj&#10;kvN5tATBwDpe34E4/iYyS+X/F7JvAAAA//8DAFBLAQItABQABgAIAAAAIQC2gziS/gAAAOEBAAAT&#10;AAAAAAAAAAAAAAAAAAAAAABbQ29udGVudF9UeXBlc10ueG1sUEsBAi0AFAAGAAgAAAAhADj9If/W&#10;AAAAlAEAAAsAAAAAAAAAAAAAAAAALwEAAF9yZWxzLy5yZWxzUEsBAi0AFAAGAAgAAAAhADNtTPub&#10;AQAAlAMAAA4AAAAAAAAAAAAAAAAALgIAAGRycy9lMm9Eb2MueG1sUEsBAi0AFAAGAAgAAAAhADIf&#10;1PTgAAAACgEAAA8AAAAAAAAAAAAAAAAA9QMAAGRycy9kb3ducmV2LnhtbFBLBQYAAAAABAAEAPMA&#10;AAACBQAAAAA=&#10;" strokecolor="#4579b8 [3044]"/>
            </w:pict>
          </mc:Fallback>
        </mc:AlternateContent>
      </w:r>
      <w:r w:rsidR="005E0774">
        <w:rPr>
          <w:noProof/>
        </w:rPr>
        <w:drawing>
          <wp:inline distT="0" distB="0" distL="0" distR="0" wp14:anchorId="4E0C7654" wp14:editId="4F244A15">
            <wp:extent cx="2075290" cy="652007"/>
            <wp:effectExtent l="0" t="0" r="1270" b="0"/>
            <wp:docPr id="16" name="图片 16" descr="D:\解析图片\解析科技定稿\源易测定稿文件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解析图片\解析科技定稿\源易测定稿文件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13" cy="6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749">
        <w:rPr>
          <w:rFonts w:ascii="Adobe 黑体 Std R" w:eastAsia="Adobe 黑体 Std R" w:hAnsi="Adobe 黑体 Std R" w:hint="eastAsia"/>
        </w:rPr>
        <w:t xml:space="preserve"> </w:t>
      </w:r>
      <w:r w:rsidR="001D43C4">
        <w:rPr>
          <w:rFonts w:ascii="Adobe 黑体 Std R" w:eastAsia="Adobe 黑体 Std R" w:hAnsi="Adobe 黑体 Std R" w:hint="eastAsia"/>
        </w:rPr>
        <w:t xml:space="preserve">                             </w:t>
      </w:r>
      <w:r w:rsidR="007C0749">
        <w:rPr>
          <w:rFonts w:ascii="Adobe 黑体 Std R" w:eastAsia="Adobe 黑体 Std R" w:hAnsi="Adobe 黑体 Std R" w:hint="eastAsia"/>
        </w:rPr>
        <w:t xml:space="preserve"> </w:t>
      </w:r>
      <w:r w:rsidRPr="0033672C">
        <w:rPr>
          <w:rFonts w:ascii="Adobe 黑体 Std R" w:eastAsia="Adobe 黑体 Std R" w:hAnsi="Adobe 黑体 Std R" w:hint="eastAsia"/>
          <w:sz w:val="22"/>
        </w:rPr>
        <w:t xml:space="preserve">解析科技（深圳）有限公司     </w:t>
      </w:r>
    </w:p>
    <w:p w14:paraId="148D2B7B" w14:textId="77777777" w:rsidR="00F40A4A" w:rsidRPr="00D95DF4" w:rsidRDefault="00F40A4A" w:rsidP="007C0749">
      <w:pPr>
        <w:adjustRightInd w:val="0"/>
        <w:snapToGrid w:val="0"/>
        <w:spacing w:before="240"/>
      </w:pPr>
      <w:r>
        <w:rPr>
          <w:noProof/>
        </w:rPr>
        <w:drawing>
          <wp:inline distT="0" distB="0" distL="0" distR="0" wp14:anchorId="3E3AF21A" wp14:editId="7666AD8D">
            <wp:extent cx="207010" cy="207010"/>
            <wp:effectExtent l="0" t="0" r="254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0A4A">
        <w:rPr>
          <w:rFonts w:ascii="Adobe 黑体 Std R" w:eastAsia="Adobe 黑体 Std R" w:hAnsi="Adobe 黑体 Std R" w:hint="eastAsia"/>
          <w:b/>
        </w:rPr>
        <w:t xml:space="preserve"> </w:t>
      </w:r>
      <w:r w:rsidRPr="00D95DF4">
        <w:rPr>
          <w:rFonts w:ascii="Adobe 黑体 Std R" w:eastAsia="Adobe 黑体 Std R" w:hAnsi="Adobe 黑体 Std R" w:hint="eastAsia"/>
          <w:b/>
          <w:highlight w:val="lightGray"/>
        </w:rPr>
        <w:t>仪器简介</w:t>
      </w:r>
    </w:p>
    <w:p w14:paraId="06C9C822" w14:textId="77777777" w:rsidR="00D95DF4" w:rsidRPr="00D95DF4" w:rsidRDefault="00D95DF4" w:rsidP="00F40A4A">
      <w:pPr>
        <w:adjustRightInd w:val="0"/>
        <w:snapToGrid w:val="0"/>
        <w:rPr>
          <w:sz w:val="10"/>
        </w:rPr>
      </w:pPr>
    </w:p>
    <w:p w14:paraId="696414B3" w14:textId="2ECA327F" w:rsidR="009B67B7" w:rsidRPr="00CA2B1F" w:rsidRDefault="009B67B7" w:rsidP="00CA2B1F">
      <w:pPr>
        <w:adjustRightInd w:val="0"/>
        <w:snapToGrid w:val="0"/>
        <w:spacing w:line="300" w:lineRule="auto"/>
        <w:ind w:firstLineChars="200" w:firstLine="420"/>
        <w:rPr>
          <w:rFonts w:ascii="Adobe 黑体 Std R" w:eastAsia="Adobe 黑体 Std R" w:hAnsi="Adobe 黑体 Std R"/>
          <w:sz w:val="15"/>
        </w:rPr>
      </w:pPr>
      <w:r>
        <w:rPr>
          <w:rFonts w:ascii="Adobe 黑体 Std R" w:eastAsia="Adobe 黑体 Std R" w:hAnsi="Adobe 黑体 Std R" w:hint="eastAsia"/>
        </w:rPr>
        <w:t>Y</w:t>
      </w:r>
      <w:r>
        <w:rPr>
          <w:rFonts w:ascii="Adobe 黑体 Std R" w:eastAsia="Adobe 黑体 Std R" w:hAnsi="Adobe 黑体 Std R"/>
        </w:rPr>
        <w:t>CT-700E</w:t>
      </w:r>
      <w:r>
        <w:rPr>
          <w:rFonts w:ascii="Adobe 黑体 Std R" w:eastAsia="Adobe 黑体 Std R" w:hAnsi="Adobe 黑体 Std R" w:hint="eastAsia"/>
        </w:rPr>
        <w:t>型红外分光</w:t>
      </w:r>
      <w:proofErr w:type="gramStart"/>
      <w:r>
        <w:rPr>
          <w:rFonts w:ascii="Adobe 黑体 Std R" w:eastAsia="Adobe 黑体 Std R" w:hAnsi="Adobe 黑体 Std R" w:hint="eastAsia"/>
        </w:rPr>
        <w:t>测油仪</w:t>
      </w:r>
      <w:proofErr w:type="gramEnd"/>
      <w:r>
        <w:rPr>
          <w:rFonts w:ascii="Adobe 黑体 Std R" w:eastAsia="Adobe 黑体 Std R" w:hAnsi="Adobe 黑体 Std R" w:hint="eastAsia"/>
        </w:rPr>
        <w:t>采用</w:t>
      </w:r>
      <w:r w:rsidRPr="009B67B7">
        <w:rPr>
          <w:rFonts w:ascii="Adobe 黑体 Std R" w:eastAsia="Adobe 黑体 Std R" w:hAnsi="Adobe 黑体 Std R" w:hint="eastAsia"/>
        </w:rPr>
        <w:t>光机电一体化设计、电调制光源，</w:t>
      </w:r>
      <w:r>
        <w:rPr>
          <w:rFonts w:ascii="Adobe 黑体 Std R" w:eastAsia="Adobe 黑体 Std R" w:hAnsi="Adobe 黑体 Std R" w:hint="eastAsia"/>
        </w:rPr>
        <w:t>仪器具有检测准取，可靠性高等特点。根据</w:t>
      </w:r>
      <w:r w:rsidRPr="009B67B7">
        <w:rPr>
          <w:rFonts w:ascii="Adobe 黑体 Std R" w:eastAsia="Adobe 黑体 Std R" w:hAnsi="Adobe 黑体 Std R" w:hint="eastAsia"/>
        </w:rPr>
        <w:t>单色光通过被测溶液时，其能量就会被吸收</w:t>
      </w:r>
      <w:r>
        <w:rPr>
          <w:rFonts w:ascii="Adobe 黑体 Std R" w:eastAsia="Adobe 黑体 Std R" w:hAnsi="Adobe 黑体 Std R" w:hint="eastAsia"/>
        </w:rPr>
        <w:t>，</w:t>
      </w:r>
      <w:r w:rsidRPr="009B67B7">
        <w:rPr>
          <w:rFonts w:ascii="Adobe 黑体 Std R" w:eastAsia="Adobe 黑体 Std R" w:hAnsi="Adobe 黑体 Std R" w:hint="eastAsia"/>
        </w:rPr>
        <w:t>光强度被吸收的强弱与被测物质的浓度成比例，</w:t>
      </w:r>
      <w:r>
        <w:rPr>
          <w:rFonts w:ascii="Adobe 黑体 Std R" w:eastAsia="Adobe 黑体 Std R" w:hAnsi="Adobe 黑体 Std R" w:hint="eastAsia"/>
        </w:rPr>
        <w:t>符合</w:t>
      </w:r>
      <w:r w:rsidRPr="009B67B7">
        <w:rPr>
          <w:rFonts w:ascii="Adobe 黑体 Std R" w:eastAsia="Adobe 黑体 Std R" w:hAnsi="Adobe 黑体 Std R" w:hint="eastAsia"/>
        </w:rPr>
        <w:t>朗伯比尔定律： A=log(1/T)=log(I0/I)=a×b×c</w:t>
      </w:r>
      <w:r>
        <w:rPr>
          <w:rFonts w:ascii="Adobe 黑体 Std R" w:eastAsia="Adobe 黑体 Std R" w:hAnsi="Adobe 黑体 Std R" w:hint="eastAsia"/>
        </w:rPr>
        <w:t>研发生产，</w:t>
      </w:r>
      <w:r w:rsidRPr="009B67B7">
        <w:rPr>
          <w:rFonts w:ascii="Adobe 黑体 Std R" w:eastAsia="Adobe 黑体 Std R" w:hAnsi="Adobe 黑体 Std R" w:hint="eastAsia"/>
        </w:rPr>
        <w:t>可同时测量液体、固体、气体，饮食业油烟等被测物质含油量</w:t>
      </w:r>
      <w:r>
        <w:rPr>
          <w:rFonts w:ascii="Adobe 黑体 Std R" w:eastAsia="Adobe 黑体 Std R" w:hAnsi="Adobe 黑体 Std R" w:hint="eastAsia"/>
        </w:rPr>
        <w:t>。</w:t>
      </w:r>
    </w:p>
    <w:p w14:paraId="51D0BD7C" w14:textId="721F7472" w:rsidR="00F40A4A" w:rsidRDefault="00F727A9" w:rsidP="00D95DF4">
      <w:pPr>
        <w:adjustRightInd w:val="0"/>
        <w:snapToGrid w:val="0"/>
        <w:spacing w:line="300" w:lineRule="auto"/>
        <w:rPr>
          <w:rFonts w:ascii="Adobe 黑体 Std R" w:eastAsia="Adobe 黑体 Std R" w:hAnsi="Adobe 黑体 Std R"/>
          <w:b/>
          <w:sz w:val="22"/>
        </w:rPr>
      </w:pPr>
      <w:r>
        <w:rPr>
          <w:rFonts w:ascii="Adobe 黑体 Std R" w:eastAsia="Adobe 黑体 Std R" w:hAnsi="Adobe 黑体 Std R" w:hint="eastAsia"/>
          <w:bCs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76043096" wp14:editId="61F24DF0">
            <wp:simplePos x="0" y="0"/>
            <wp:positionH relativeFrom="margin">
              <wp:posOffset>4084955</wp:posOffset>
            </wp:positionH>
            <wp:positionV relativeFrom="paragraph">
              <wp:posOffset>106356</wp:posOffset>
            </wp:positionV>
            <wp:extent cx="2684679" cy="1565275"/>
            <wp:effectExtent l="0" t="0" r="1905" b="0"/>
            <wp:wrapNone/>
            <wp:docPr id="14" name="图片 14" descr="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79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F4">
        <w:rPr>
          <w:rFonts w:ascii="Adobe 黑体 Std R" w:eastAsia="Adobe 黑体 Std R" w:hAnsi="Adobe 黑体 Std R"/>
          <w:b/>
          <w:noProof/>
          <w:sz w:val="22"/>
        </w:rPr>
        <w:drawing>
          <wp:inline distT="0" distB="0" distL="0" distR="0" wp14:anchorId="5C1CFFD2" wp14:editId="5F8EF008">
            <wp:extent cx="207010" cy="207010"/>
            <wp:effectExtent l="0" t="0" r="2540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DF4" w:rsidRPr="00D95DF4">
        <w:rPr>
          <w:rFonts w:ascii="Adobe 黑体 Std R" w:eastAsia="Adobe 黑体 Std R" w:hAnsi="Adobe 黑体 Std R" w:hint="eastAsia"/>
          <w:b/>
          <w:sz w:val="22"/>
        </w:rPr>
        <w:t xml:space="preserve"> </w:t>
      </w:r>
      <w:r w:rsidR="009B67B7">
        <w:rPr>
          <w:rFonts w:ascii="Adobe 黑体 Std R" w:eastAsia="Adobe 黑体 Std R" w:hAnsi="Adobe 黑体 Std R" w:hint="eastAsia"/>
          <w:b/>
          <w:sz w:val="22"/>
          <w:highlight w:val="lightGray"/>
        </w:rPr>
        <w:t>仪器特点</w:t>
      </w:r>
    </w:p>
    <w:p w14:paraId="0BA923D4" w14:textId="4A43FCEA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 w:hint="eastAsia"/>
          <w:bCs/>
          <w:szCs w:val="21"/>
        </w:rPr>
        <w:t>1、可同时测量液体、固体、气体，饮食业油烟等被测物质含油量</w:t>
      </w:r>
    </w:p>
    <w:p w14:paraId="72D02214" w14:textId="235795ED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2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、光机电一体化设计、电调制光源，提高仪器可靠性</w:t>
      </w:r>
    </w:p>
    <w:p w14:paraId="35B83D98" w14:textId="110B01BD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3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、零点自动调整，自动调整仪器满度值</w:t>
      </w:r>
    </w:p>
    <w:p w14:paraId="781FD272" w14:textId="12CD4A1B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4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、仪器使用RS232或USB2.0接口，方便与电脑联接</w:t>
      </w:r>
    </w:p>
    <w:p w14:paraId="77D964A2" w14:textId="01746D6C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5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、具有数理统计、谱图显示、储存、打印等功能</w:t>
      </w:r>
    </w:p>
    <w:p w14:paraId="69F6998E" w14:textId="370FD573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6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、具有测量仪器校正系数的功能，双系统软件满足HJ637-2018标准</w:t>
      </w:r>
    </w:p>
    <w:p w14:paraId="70E23AEC" w14:textId="6B52C70F" w:rsidR="009B67B7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7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、具有非色散测量结果的直读功能，不必换算能检验四氯乙烯纯度</w:t>
      </w:r>
    </w:p>
    <w:p w14:paraId="7F4F039C" w14:textId="0A2617E4" w:rsidR="00D95DF4" w:rsidRPr="009B67B7" w:rsidRDefault="009B67B7" w:rsidP="009B67B7">
      <w:pPr>
        <w:adjustRightInd w:val="0"/>
        <w:snapToGrid w:val="0"/>
        <w:spacing w:line="300" w:lineRule="auto"/>
        <w:ind w:firstLineChars="100" w:firstLine="210"/>
        <w:rPr>
          <w:rFonts w:ascii="Adobe 黑体 Std R" w:eastAsia="Adobe 黑体 Std R" w:hAnsi="Adobe 黑体 Std R"/>
          <w:bCs/>
          <w:szCs w:val="21"/>
        </w:rPr>
      </w:pPr>
      <w:r w:rsidRPr="009B67B7">
        <w:rPr>
          <w:rFonts w:ascii="Adobe 黑体 Std R" w:eastAsia="Adobe 黑体 Std R" w:hAnsi="Adobe 黑体 Std R"/>
          <w:bCs/>
          <w:szCs w:val="21"/>
        </w:rPr>
        <w:t>8</w:t>
      </w:r>
      <w:r w:rsidRPr="009B67B7">
        <w:rPr>
          <w:rFonts w:ascii="Adobe 黑体 Std R" w:eastAsia="Adobe 黑体 Std R" w:hAnsi="Adobe 黑体 Std R" w:hint="eastAsia"/>
          <w:bCs/>
          <w:szCs w:val="21"/>
        </w:rPr>
        <w:t>、可使用S-316、四氯乙烯、三氯三氟乙烷等其他非碳氯有机溶剂作萃取剂</w:t>
      </w:r>
    </w:p>
    <w:p w14:paraId="154A7E9F" w14:textId="4772ADE0" w:rsidR="005E0774" w:rsidRDefault="00183B32" w:rsidP="007C0749">
      <w:pPr>
        <w:adjustRightInd w:val="0"/>
        <w:snapToGrid w:val="0"/>
        <w:spacing w:before="240"/>
        <w:rPr>
          <w:rFonts w:ascii="Adobe 黑体 Std R" w:eastAsia="Adobe 黑体 Std R" w:hAnsi="Adobe 黑体 Std R"/>
          <w:b/>
          <w:sz w:val="22"/>
        </w:rPr>
      </w:pPr>
      <w:r>
        <w:rPr>
          <w:b/>
          <w:noProof/>
          <w:sz w:val="24"/>
        </w:rPr>
        <w:drawing>
          <wp:inline distT="0" distB="0" distL="0" distR="0" wp14:anchorId="099B4D75" wp14:editId="15854CFC">
            <wp:extent cx="207010" cy="207010"/>
            <wp:effectExtent l="0" t="0" r="254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DF4">
        <w:rPr>
          <w:rFonts w:ascii="Adobe 黑体 Std R" w:eastAsia="Adobe 黑体 Std R" w:hAnsi="Adobe 黑体 Std R" w:hint="eastAsia"/>
          <w:b/>
          <w:sz w:val="22"/>
        </w:rPr>
        <w:t xml:space="preserve"> </w:t>
      </w:r>
      <w:r w:rsidR="0017087D" w:rsidRPr="00320FB6">
        <w:rPr>
          <w:rFonts w:ascii="Adobe 黑体 Std R" w:eastAsia="Adobe 黑体 Std R" w:hAnsi="Adobe 黑体 Std R" w:hint="eastAsia"/>
          <w:b/>
          <w:sz w:val="22"/>
          <w:highlight w:val="lightGray"/>
        </w:rPr>
        <w:t>技术参数</w:t>
      </w:r>
    </w:p>
    <w:p w14:paraId="7F2EB0A2" w14:textId="733AF9F2" w:rsidR="00087A7A" w:rsidRPr="00087A7A" w:rsidRDefault="003463F1" w:rsidP="00F727A9">
      <w:pPr>
        <w:adjustRightInd w:val="0"/>
        <w:snapToGrid w:val="0"/>
        <w:spacing w:line="276" w:lineRule="auto"/>
        <w:jc w:val="left"/>
        <w:rPr>
          <w:rFonts w:ascii="Adobe 黑体 Std R" w:eastAsia="Adobe 黑体 Std R" w:hAnsi="Adobe 黑体 Std R"/>
        </w:rPr>
      </w:pPr>
      <w:r>
        <w:rPr>
          <w:rFonts w:hint="eastAsia"/>
        </w:rPr>
        <w:t xml:space="preserve"> </w:t>
      </w:r>
      <w:r>
        <w:t xml:space="preserve"> </w:t>
      </w:r>
      <w:r w:rsidR="00087A7A" w:rsidRPr="00087A7A">
        <w:rPr>
          <w:rFonts w:ascii="Adobe 黑体 Std R" w:eastAsia="Adobe 黑体 Std R" w:hAnsi="Adobe 黑体 Std R" w:hint="eastAsia"/>
        </w:rPr>
        <w:t xml:space="preserve">稳定度：无零点漂移，无须调零调满度         </w:t>
      </w:r>
      <w:r w:rsidR="00087A7A">
        <w:rPr>
          <w:rFonts w:ascii="Adobe 黑体 Std R" w:eastAsia="Adobe 黑体 Std R" w:hAnsi="Adobe 黑体 Std R"/>
        </w:rPr>
        <w:t xml:space="preserve"> </w:t>
      </w:r>
      <w:r w:rsidR="00F727A9">
        <w:rPr>
          <w:rFonts w:ascii="Adobe 黑体 Std R" w:eastAsia="Adobe 黑体 Std R" w:hAnsi="Adobe 黑体 Std R"/>
        </w:rPr>
        <w:t xml:space="preserve">  </w:t>
      </w:r>
      <w:r w:rsidR="00087A7A" w:rsidRPr="00087A7A">
        <w:rPr>
          <w:rFonts w:ascii="Adobe 黑体 Std R" w:eastAsia="Adobe 黑体 Std R" w:hAnsi="Adobe 黑体 Std R" w:hint="eastAsia"/>
        </w:rPr>
        <w:t>最低检测浓度：0.0008mg/L(水中油分浓度)</w:t>
      </w:r>
    </w:p>
    <w:p w14:paraId="3D3B32C9" w14:textId="694EBEED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最高检测浓度：96000mg/L                   </w:t>
      </w:r>
      <w:r w:rsidR="00F727A9">
        <w:rPr>
          <w:rFonts w:ascii="Adobe 黑体 Std R" w:eastAsia="Adobe 黑体 Std R" w:hAnsi="Adobe 黑体 Std R"/>
        </w:rPr>
        <w:t xml:space="preserve">  </w:t>
      </w:r>
      <w:r w:rsidRPr="00087A7A">
        <w:rPr>
          <w:rFonts w:ascii="Adobe 黑体 Std R" w:eastAsia="Adobe 黑体 Std R" w:hAnsi="Adobe 黑体 Std R" w:hint="eastAsia"/>
        </w:rPr>
        <w:t>检出限：＜0.04㎎/LL</w:t>
      </w:r>
    </w:p>
    <w:p w14:paraId="23180D48" w14:textId="0CFF7F37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波数范围：4000~2500㎝-1                   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波数准确度：1cm-1,</w:t>
      </w:r>
    </w:p>
    <w:p w14:paraId="6CC248D6" w14:textId="6C8FB918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波数重复性：±1cm-1                        </w:t>
      </w:r>
      <w:r>
        <w:rPr>
          <w:rFonts w:ascii="Adobe 黑体 Std R" w:eastAsia="Adobe 黑体 Std R" w:hAnsi="Adobe 黑体 Std R"/>
        </w:rPr>
        <w:t xml:space="preserve">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吸光度范围：0.00000-4.00000AU，4段量程可调</w:t>
      </w:r>
    </w:p>
    <w:p w14:paraId="74713718" w14:textId="60BCAFF3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标油测量范围：（0-100）㎎/L；                </w:t>
      </w:r>
      <w:r>
        <w:rPr>
          <w:rFonts w:ascii="Adobe 黑体 Std R" w:eastAsia="Adobe 黑体 Std R" w:hAnsi="Adobe 黑体 Std R"/>
        </w:rPr>
        <w:t xml:space="preserve">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基本测量范围：0-1000.00mg/L(不需要稀释，软件可调)</w:t>
      </w:r>
    </w:p>
    <w:p w14:paraId="365B8F93" w14:textId="77777777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>重复性：相对标准偏差RSD&lt;0.5%(浓度为20-30mg/L的标准油样品)</w:t>
      </w:r>
    </w:p>
    <w:p w14:paraId="719FDDFB" w14:textId="41B6DC36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线性相关系数R&gt;0.999                        </w:t>
      </w:r>
      <w:r>
        <w:rPr>
          <w:rFonts w:ascii="Adobe 黑体 Std R" w:eastAsia="Adobe 黑体 Std R" w:hAnsi="Adobe 黑体 Std R"/>
        </w:rPr>
        <w:t xml:space="preserve">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校正系数准确度：误差&lt;±5%</w:t>
      </w:r>
    </w:p>
    <w:p w14:paraId="1D13CF63" w14:textId="1F2AE2C7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水样测量范围：（0.00012-940000）㎎/L         </w:t>
      </w:r>
      <w:r>
        <w:rPr>
          <w:rFonts w:ascii="Adobe 黑体 Std R" w:eastAsia="Adobe 黑体 Std R" w:hAnsi="Adobe 黑体 Std R"/>
        </w:rPr>
        <w:t xml:space="preserve">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甲基分辨率&gt;2%</w:t>
      </w:r>
    </w:p>
    <w:p w14:paraId="1C07BD58" w14:textId="4B4AB9FE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>样品分析时间：</w:t>
      </w:r>
      <w:proofErr w:type="gramStart"/>
      <w:r w:rsidRPr="00087A7A">
        <w:rPr>
          <w:rFonts w:ascii="Adobe 黑体 Std R" w:eastAsia="Adobe 黑体 Std R" w:hAnsi="Adobe 黑体 Std R" w:hint="eastAsia"/>
        </w:rPr>
        <w:t>全普扫描</w:t>
      </w:r>
      <w:proofErr w:type="gramEnd"/>
      <w:r w:rsidRPr="00087A7A">
        <w:rPr>
          <w:rFonts w:ascii="Adobe 黑体 Std R" w:eastAsia="Adobe 黑体 Std R" w:hAnsi="Adobe 黑体 Std R" w:hint="eastAsia"/>
        </w:rPr>
        <w:t xml:space="preserve">25秒                </w:t>
      </w:r>
      <w:r>
        <w:rPr>
          <w:rFonts w:ascii="Adobe 黑体 Std R" w:eastAsia="Adobe 黑体 Std R" w:hAnsi="Adobe 黑体 Std R"/>
        </w:rPr>
        <w:t xml:space="preserve">  </w:t>
      </w:r>
      <w:r w:rsidR="00F727A9">
        <w:rPr>
          <w:rFonts w:ascii="Adobe 黑体 Std R" w:eastAsia="Adobe 黑体 Std R" w:hAnsi="Adobe 黑体 Std R"/>
        </w:rPr>
        <w:t xml:space="preserve"> </w:t>
      </w:r>
      <w:r w:rsidRPr="00087A7A">
        <w:rPr>
          <w:rFonts w:ascii="Adobe 黑体 Std R" w:eastAsia="Adobe 黑体 Std R" w:hAnsi="Adobe 黑体 Std R" w:hint="eastAsia"/>
        </w:rPr>
        <w:t>定点多次扫描：5秒</w:t>
      </w:r>
    </w:p>
    <w:p w14:paraId="6FF78B2B" w14:textId="5CA03548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非分散红外法：2秒钟                       </w:t>
      </w:r>
      <w:r>
        <w:rPr>
          <w:rFonts w:ascii="Adobe 黑体 Std R" w:eastAsia="Adobe 黑体 Std R" w:hAnsi="Adobe 黑体 Std R"/>
        </w:rPr>
        <w:t xml:space="preserve">  </w:t>
      </w:r>
      <w:r w:rsidR="00F727A9">
        <w:rPr>
          <w:rFonts w:ascii="Adobe 黑体 Std R" w:eastAsia="Adobe 黑体 Std R" w:hAnsi="Adobe 黑体 Std R"/>
        </w:rPr>
        <w:t xml:space="preserve">  </w:t>
      </w:r>
      <w:r w:rsidRPr="00087A7A">
        <w:rPr>
          <w:rFonts w:ascii="Adobe 黑体 Std R" w:eastAsia="Adobe 黑体 Std R" w:hAnsi="Adobe 黑体 Std R" w:hint="eastAsia"/>
        </w:rPr>
        <w:t>空白溶剂调零：自动</w:t>
      </w:r>
    </w:p>
    <w:p w14:paraId="06A2E54A" w14:textId="018F74AF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 xml:space="preserve">主机电源功率：220vac,50HZ                   </w:t>
      </w:r>
      <w:r w:rsidR="00F727A9">
        <w:rPr>
          <w:rFonts w:ascii="Adobe 黑体 Std R" w:eastAsia="Adobe 黑体 Std R" w:hAnsi="Adobe 黑体 Std R"/>
        </w:rPr>
        <w:t xml:space="preserve">  </w:t>
      </w:r>
      <w:r w:rsidRPr="00087A7A">
        <w:rPr>
          <w:rFonts w:ascii="Adobe 黑体 Std R" w:eastAsia="Adobe 黑体 Std R" w:hAnsi="Adobe 黑体 Std R" w:hint="eastAsia"/>
        </w:rPr>
        <w:t>温度和湿度：0℃-45℃　不大于85%RH</w:t>
      </w:r>
    </w:p>
    <w:p w14:paraId="3242F451" w14:textId="77777777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>具有数据统计，若图显示，储存，打印等功能   具有非色测量结果的直读功能，不用换算</w:t>
      </w:r>
    </w:p>
    <w:p w14:paraId="4DA39640" w14:textId="77777777" w:rsidR="00087A7A" w:rsidRPr="00087A7A" w:rsidRDefault="00087A7A" w:rsidP="00F727A9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>可以使用S-316，四氯乙烯，</w:t>
      </w:r>
      <w:proofErr w:type="gramStart"/>
      <w:r w:rsidRPr="00087A7A">
        <w:rPr>
          <w:rFonts w:ascii="Adobe 黑体 Std R" w:eastAsia="Adobe 黑体 Std R" w:hAnsi="Adobe 黑体 Std R" w:hint="eastAsia"/>
        </w:rPr>
        <w:t>三氯三氟</w:t>
      </w:r>
      <w:proofErr w:type="gramEnd"/>
      <w:r w:rsidRPr="00087A7A">
        <w:rPr>
          <w:rFonts w:ascii="Adobe 黑体 Std R" w:eastAsia="Adobe 黑体 Std R" w:hAnsi="Adobe 黑体 Std R" w:hint="eastAsia"/>
        </w:rPr>
        <w:t>乙烷等，其他</w:t>
      </w:r>
      <w:proofErr w:type="gramStart"/>
      <w:r w:rsidRPr="00087A7A">
        <w:rPr>
          <w:rFonts w:ascii="Adobe 黑体 Std R" w:eastAsia="Adobe 黑体 Std R" w:hAnsi="Adobe 黑体 Std R" w:hint="eastAsia"/>
        </w:rPr>
        <w:t>非碳氯</w:t>
      </w:r>
      <w:proofErr w:type="gramEnd"/>
      <w:r w:rsidRPr="00087A7A">
        <w:rPr>
          <w:rFonts w:ascii="Adobe 黑体 Std R" w:eastAsia="Adobe 黑体 Std R" w:hAnsi="Adobe 黑体 Std R" w:hint="eastAsia"/>
        </w:rPr>
        <w:t>有机溶剂作萃取剂</w:t>
      </w:r>
    </w:p>
    <w:p w14:paraId="18CD42CD" w14:textId="1DFFF846" w:rsidR="00493132" w:rsidRPr="00CA2B1F" w:rsidRDefault="00087A7A" w:rsidP="00CA2B1F">
      <w:pPr>
        <w:adjustRightInd w:val="0"/>
        <w:snapToGrid w:val="0"/>
        <w:spacing w:line="276" w:lineRule="auto"/>
        <w:ind w:firstLineChars="100" w:firstLine="210"/>
        <w:jc w:val="left"/>
        <w:rPr>
          <w:rFonts w:ascii="Adobe 黑体 Std R" w:eastAsia="Adobe 黑体 Std R" w:hAnsi="Adobe 黑体 Std R"/>
        </w:rPr>
      </w:pPr>
      <w:r w:rsidRPr="00087A7A">
        <w:rPr>
          <w:rFonts w:ascii="Adobe 黑体 Std R" w:eastAsia="Adobe 黑体 Std R" w:hAnsi="Adobe 黑体 Std R" w:hint="eastAsia"/>
        </w:rPr>
        <w:t>仪器使用RS232或USB2.0接口，RS 485,方便与电脑连接，满足10/100M以太网</w:t>
      </w:r>
    </w:p>
    <w:sectPr w:rsidR="00493132" w:rsidRPr="00CA2B1F" w:rsidSect="005E0774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845" w14:textId="77777777" w:rsidR="00F50098" w:rsidRDefault="00F50098" w:rsidP="008A09C1">
      <w:r>
        <w:separator/>
      </w:r>
    </w:p>
  </w:endnote>
  <w:endnote w:type="continuationSeparator" w:id="0">
    <w:p w14:paraId="3FA79B38" w14:textId="77777777" w:rsidR="00F50098" w:rsidRDefault="00F50098" w:rsidP="008A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34845"/>
      <w:docPartObj>
        <w:docPartGallery w:val="Page Numbers (Bottom of Page)"/>
        <w:docPartUnique/>
      </w:docPartObj>
    </w:sdtPr>
    <w:sdtEndPr/>
    <w:sdtContent>
      <w:sdt>
        <w:sdtPr>
          <w:id w:val="-2001332354"/>
          <w:docPartObj>
            <w:docPartGallery w:val="Page Numbers (Top of Page)"/>
            <w:docPartUnique/>
          </w:docPartObj>
        </w:sdtPr>
        <w:sdtEndPr/>
        <w:sdtContent>
          <w:p w14:paraId="4EEF0426" w14:textId="77777777" w:rsidR="00207F6D" w:rsidRDefault="00207F6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1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1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F135A" w14:textId="09DA00D7" w:rsidR="007C0749" w:rsidRDefault="00207F6D" w:rsidP="0033672C">
    <w:pPr>
      <w:pStyle w:val="a5"/>
      <w:ind w:firstLineChars="150" w:firstLine="330"/>
    </w:pPr>
    <w:proofErr w:type="gramStart"/>
    <w:r w:rsidRPr="0033672C">
      <w:rPr>
        <w:rFonts w:ascii="Adobe 黑体 Std R" w:eastAsia="Adobe 黑体 Std R" w:hAnsi="Adobe 黑体 Std R" w:hint="eastAsia"/>
        <w:sz w:val="22"/>
      </w:rPr>
      <w:t>源易测</w:t>
    </w:r>
    <w:proofErr w:type="gramEnd"/>
    <w:r w:rsidRPr="0033672C">
      <w:rPr>
        <w:rFonts w:ascii="宋体" w:eastAsia="宋体" w:hAnsi="宋体" w:cs="宋体" w:hint="eastAsia"/>
        <w:sz w:val="32"/>
      </w:rPr>
      <w:t>®</w:t>
    </w:r>
    <w:r w:rsidRPr="0033672C">
      <w:rPr>
        <w:rFonts w:ascii="Adobe 黑体 Std R" w:eastAsia="Adobe 黑体 Std R" w:hAnsi="Adobe 黑体 Std R" w:hint="eastAsia"/>
        <w:sz w:val="22"/>
      </w:rPr>
      <w:t>让检测更简单！</w:t>
    </w:r>
    <w:r>
      <w:rPr>
        <w:rFonts w:ascii="Adobe 黑体 Std R" w:eastAsia="Adobe 黑体 Std R" w:hAnsi="Adobe 黑体 Std R" w:hint="eastAsia"/>
        <w:sz w:val="21"/>
      </w:rPr>
      <w:t xml:space="preserve">   </w:t>
    </w:r>
    <w:r w:rsidR="0033672C">
      <w:rPr>
        <w:rFonts w:ascii="Adobe 黑体 Std R" w:eastAsia="Adobe 黑体 Std R" w:hAnsi="Adobe 黑体 Std R" w:hint="eastAsia"/>
        <w:sz w:val="21"/>
      </w:rPr>
      <w:t xml:space="preserve">     </w:t>
    </w:r>
    <w:r w:rsidR="001D43C4" w:rsidRPr="001D43C4">
      <w:rPr>
        <w:rFonts w:ascii="Adobe 黑体 Std R" w:eastAsia="Adobe 黑体 Std R" w:hAnsi="Adobe 黑体 Std R" w:hint="eastAsia"/>
        <w:sz w:val="21"/>
      </w:rPr>
      <w:t>服务热线：</w:t>
    </w:r>
    <w:r w:rsidR="00E76841">
      <w:rPr>
        <w:rFonts w:ascii="Adobe 黑体 Std R" w:eastAsia="Adobe 黑体 Std R" w:hAnsi="Adobe 黑体 Std R" w:hint="eastAsia"/>
        <w:sz w:val="21"/>
      </w:rPr>
      <w:t>400-6868-053</w:t>
    </w:r>
    <w:r w:rsidR="001D43C4">
      <w:rPr>
        <w:rFonts w:ascii="Adobe 黑体 Std R" w:eastAsia="Adobe 黑体 Std R" w:hAnsi="Adobe 黑体 Std R" w:hint="eastAsia"/>
        <w:sz w:val="21"/>
      </w:rPr>
      <w:t xml:space="preserve">       </w:t>
    </w:r>
    <w:r>
      <w:rPr>
        <w:rFonts w:ascii="Adobe 黑体 Std R" w:eastAsia="Adobe 黑体 Std R" w:hAnsi="Adobe 黑体 Std R" w:hint="eastAsia"/>
        <w:sz w:val="21"/>
      </w:rPr>
      <w:t>网址：</w:t>
    </w:r>
    <w:r w:rsidR="003D714B" w:rsidRPr="003D714B">
      <w:rPr>
        <w:sz w:val="21"/>
        <w:szCs w:val="21"/>
      </w:rPr>
      <w:t>https://www.szjiexikeji.com</w:t>
    </w:r>
    <w:r w:rsidR="001D43C4" w:rsidRPr="003D714B">
      <w:rPr>
        <w:rFonts w:ascii="Adobe 黑体 Std R" w:eastAsia="Adobe 黑体 Std R" w:hAnsi="Adobe 黑体 Std R" w:hint="eastAsia"/>
        <w:sz w:val="24"/>
        <w:szCs w:val="21"/>
      </w:rPr>
      <w:t xml:space="preserve"> </w:t>
    </w:r>
    <w:r w:rsidR="001D43C4">
      <w:rPr>
        <w:rFonts w:ascii="Adobe 黑体 Std R" w:eastAsia="Adobe 黑体 Std R" w:hAnsi="Adobe 黑体 Std R" w:hint="eastAsia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171F" w14:textId="77777777" w:rsidR="00F50098" w:rsidRDefault="00F50098" w:rsidP="008A09C1">
      <w:r>
        <w:separator/>
      </w:r>
    </w:p>
  </w:footnote>
  <w:footnote w:type="continuationSeparator" w:id="0">
    <w:p w14:paraId="53290DAC" w14:textId="77777777" w:rsidR="00F50098" w:rsidRDefault="00F50098" w:rsidP="008A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25"/>
    <w:multiLevelType w:val="hybridMultilevel"/>
    <w:tmpl w:val="8C1EC0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87FAE"/>
    <w:multiLevelType w:val="hybridMultilevel"/>
    <w:tmpl w:val="369431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627909">
    <w:abstractNumId w:val="1"/>
  </w:num>
  <w:num w:numId="2" w16cid:durableId="140491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AC"/>
    <w:rsid w:val="00087A7A"/>
    <w:rsid w:val="0017087D"/>
    <w:rsid w:val="001735B7"/>
    <w:rsid w:val="00175AAC"/>
    <w:rsid w:val="00183B32"/>
    <w:rsid w:val="00183DB9"/>
    <w:rsid w:val="00191AB5"/>
    <w:rsid w:val="001D43C4"/>
    <w:rsid w:val="00207F6D"/>
    <w:rsid w:val="00221AB5"/>
    <w:rsid w:val="002C74D0"/>
    <w:rsid w:val="002D6708"/>
    <w:rsid w:val="002E1F70"/>
    <w:rsid w:val="002F5E9F"/>
    <w:rsid w:val="002F670B"/>
    <w:rsid w:val="00320FB6"/>
    <w:rsid w:val="0032228C"/>
    <w:rsid w:val="0033672C"/>
    <w:rsid w:val="003463F1"/>
    <w:rsid w:val="003D714B"/>
    <w:rsid w:val="00467C83"/>
    <w:rsid w:val="00472135"/>
    <w:rsid w:val="00493132"/>
    <w:rsid w:val="004A0EAF"/>
    <w:rsid w:val="004B536D"/>
    <w:rsid w:val="004E1CE9"/>
    <w:rsid w:val="00502EE0"/>
    <w:rsid w:val="00521F48"/>
    <w:rsid w:val="00524387"/>
    <w:rsid w:val="00556582"/>
    <w:rsid w:val="005B5804"/>
    <w:rsid w:val="005E0774"/>
    <w:rsid w:val="00644DA7"/>
    <w:rsid w:val="00795CDF"/>
    <w:rsid w:val="007C0749"/>
    <w:rsid w:val="007D28D4"/>
    <w:rsid w:val="00800192"/>
    <w:rsid w:val="00823DD1"/>
    <w:rsid w:val="0083004C"/>
    <w:rsid w:val="00834F07"/>
    <w:rsid w:val="008350F8"/>
    <w:rsid w:val="008A09C1"/>
    <w:rsid w:val="00930F53"/>
    <w:rsid w:val="00981DE6"/>
    <w:rsid w:val="009A0FCF"/>
    <w:rsid w:val="009B67B7"/>
    <w:rsid w:val="00A4666B"/>
    <w:rsid w:val="00A701C8"/>
    <w:rsid w:val="00A93C19"/>
    <w:rsid w:val="00AA29A5"/>
    <w:rsid w:val="00B32219"/>
    <w:rsid w:val="00BB0115"/>
    <w:rsid w:val="00BB1BE2"/>
    <w:rsid w:val="00C81574"/>
    <w:rsid w:val="00C84858"/>
    <w:rsid w:val="00CA2B1F"/>
    <w:rsid w:val="00D30C05"/>
    <w:rsid w:val="00D60825"/>
    <w:rsid w:val="00D70D54"/>
    <w:rsid w:val="00D95DF4"/>
    <w:rsid w:val="00D96833"/>
    <w:rsid w:val="00DC1855"/>
    <w:rsid w:val="00DF1148"/>
    <w:rsid w:val="00E235CF"/>
    <w:rsid w:val="00E76841"/>
    <w:rsid w:val="00EF288E"/>
    <w:rsid w:val="00F13B63"/>
    <w:rsid w:val="00F40A4A"/>
    <w:rsid w:val="00F50098"/>
    <w:rsid w:val="00F639B4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BA974"/>
  <w15:docId w15:val="{46510500-4EC0-4BBE-B7A9-1160A15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9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09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09C1"/>
    <w:rPr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183DB9"/>
    <w:pPr>
      <w:ind w:firstLineChars="200" w:firstLine="420"/>
    </w:pPr>
  </w:style>
  <w:style w:type="character" w:customStyle="1" w:styleId="aa">
    <w:name w:val="列表段落 字符"/>
    <w:basedOn w:val="a0"/>
    <w:link w:val="a9"/>
    <w:uiPriority w:val="34"/>
    <w:rsid w:val="00183DB9"/>
  </w:style>
  <w:style w:type="character" w:styleId="ab">
    <w:name w:val="Hyperlink"/>
    <w:basedOn w:val="a0"/>
    <w:uiPriority w:val="99"/>
    <w:unhideWhenUsed/>
    <w:rsid w:val="00207F6D"/>
    <w:rPr>
      <w:color w:val="0000FF" w:themeColor="hyperlink"/>
      <w:u w:val="single"/>
    </w:rPr>
  </w:style>
  <w:style w:type="paragraph" w:customStyle="1" w:styleId="1">
    <w:name w:val="列出段落1"/>
    <w:basedOn w:val="a"/>
    <w:rsid w:val="003463F1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解析科技</dc:creator>
  <cp:lastModifiedBy>3552394940@qq.com</cp:lastModifiedBy>
  <cp:revision>6</cp:revision>
  <cp:lastPrinted>2023-07-13T07:41:00Z</cp:lastPrinted>
  <dcterms:created xsi:type="dcterms:W3CDTF">2021-04-23T05:16:00Z</dcterms:created>
  <dcterms:modified xsi:type="dcterms:W3CDTF">2023-07-13T07:42:00Z</dcterms:modified>
</cp:coreProperties>
</file>